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1A77983B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pPr>
        <w:jc w:val="center"/>
        <w:rPr>
          <w:lang w:val="en-US"/>
        </w:rPr>
      </w:pPr>
      <w:r>
        <w:rPr>
          <w:noProof w:val="1"/>
        </w:rPr>
        <w:drawing>
          <wp:anchor xmlns:wp="http://schemas.openxmlformats.org/drawingml/2006/wordprocessingDrawing" simplePos="0" allowOverlap="0" behindDoc="1" layoutInCell="0" locked="0" relativeHeight="1" distB="0" distL="114300" distR="114300" distT="0">
            <wp:simplePos x="0" y="0"/>
            <wp:positionH relativeFrom="column">
              <wp:posOffset>2057400</wp:posOffset>
            </wp:positionH>
            <wp:positionV relativeFrom="paragraph">
              <wp:posOffset>-463550</wp:posOffset>
            </wp:positionV>
            <wp:extent cx="1200150" cy="733425"/>
            <wp:wrapNone/>
            <wp:docPr id="1" name="_x0000_s10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334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jc w:val="center"/>
      </w:pPr>
      <w:r>
        <w:t>ΒΟΥΛΗ ΤΩΝ ΕΛΛΗΝΩΝ</w:t>
      </w:r>
    </w:p>
    <w:p>
      <w:pPr>
        <w:pStyle w:val="P1"/>
      </w:pPr>
    </w:p>
    <w:p>
      <w:pPr>
        <w:pStyle w:val="P1"/>
      </w:pPr>
      <w:r>
        <mc:AlternateContent>
          <mc:Choice Requires="wps">
            <w:rPr>
              <w:b w:val="1"/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1" distB="0" distL="114300" distR="114300" distT="0">
                <wp:simplePos x="0" y="0"/>
                <wp:positionH relativeFrom="column">
                  <wp:posOffset>4048125</wp:posOffset>
                </wp:positionH>
                <wp:positionV relativeFrom="paragraph">
                  <wp:posOffset>132080</wp:posOffset>
                </wp:positionV>
                <wp:extent cx="2171700" cy="640080"/>
                <wp:wrapNone/>
                <wp:docPr id="2" name="Πλαίσιο κειμένου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4008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bookmarkStart w:id="0" w:name="_GoBack"/>
                            <w:r>
                              <w:rPr>
                                <w:b w:val="1"/>
                              </w:rPr>
                              <w:t>ΕΠΙΤΡΟΠΗ</w:t>
                            </w:r>
                          </w:p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ΣΥΛΛΟΓΗΣ ΠΡΟΣΦΟΡΩΝ</w:t>
                            </w:r>
                          </w:p>
                          <w:p>
                            <w:bookmarkEnd w:id="0"/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20000</wp14:pctHeight>
                </wp14:sizeRelV>
              </wp:anchor>
            </w:drawing>
          </mc:Choice>
          <mc:Fallback>
            <w:pict>
              <v:shapetype id="3" path="m,l,21600r21600,l21600,xe"/>
              <v:shape xmlns:o="urn:schemas-microsoft-com:office:office" type="#3" id="Πλαίσιο κειμένου 1" style="position:absolute;width:171pt;height:50.4pt;z-index:1;mso-wrap-distance-left:9pt;mso-wrap-distance-top:0pt;mso-wrap-distance-right:9pt;mso-wrap-distance-bottom:0pt;margin-left:318.75pt;margin-top:10.4pt;mso-position-horizontal:absolute;mso-position-horizontal-relative:text;mso-position-vertical:absolute;mso-position-vertical-relative:text;mso-width-relative:margin;mso-width-percent:0;mso-height-relative:margin;mso-height-percent:200;mso-wrap-style:square;v-text-anchor:top" fillcolor="#FFFFFF" strokecolor="#000000" stroked="f" o:allowincell="t" o:allowoverlap="t">
                <v:textbox style="mso-fit-shape-to-text:t" inset="3mm,1mm,3mm,1mm">
                  <w:txbxContent>
                    <w:p>
                      <w:bookmarkStart w:id="0" w:name="_GoBack"/>
                      <w:r>
                        <w:rPr>
                          <w:b w:val="1"/>
                        </w:rPr>
                        <w:t>ΕΠΙΤΡΟΠΗ</w:t>
                      </w:r>
                    </w:p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ΣΥΛΛΟΓΗΣ ΠΡΟΣΦΟΡΩΝ</w:t>
                      </w:r>
                    </w:p>
                    <w:p>
                      <w:bookmarkEnd w:id="0"/>
                    </w:p>
                  </w:txbxContent>
                </v:textbox>
              </v:shape>
            </w:pict>
          </mc:Fallback>
        </mc:AlternateContent>
      </w:r>
    </w:p>
    <w:p>
      <w:pPr>
        <w:pStyle w:val="P1"/>
        <w:jc w:val="center"/>
        <w:rPr>
          <w:b w:val="1"/>
        </w:rPr>
      </w:pPr>
      <w:r>
        <w:rPr>
          <w:b w:val="1"/>
        </w:rPr>
        <w:t xml:space="preserve">                                             Προς την </w:t>
      </w:r>
    </w:p>
    <w:p>
      <w:pPr>
        <w:pStyle w:val="P1"/>
        <w:jc w:val="right"/>
        <w:rPr>
          <w:b w:val="1"/>
        </w:rPr>
      </w:pPr>
      <w:r>
        <w:rPr>
          <w:b w:val="1"/>
        </w:rPr>
        <w:t xml:space="preserve">                                                                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jc w:val="center"/>
        <w:spacing w:lineRule="auto" w:line="360" w:beforeAutospacing="0" w:afterAutospacing="0"/>
        <w:rPr>
          <w:sz w:val="28"/>
          <w:b w:val="1"/>
        </w:rPr>
      </w:pPr>
      <w:r>
        <w:rPr>
          <w:sz w:val="28"/>
          <w:b w:val="1"/>
        </w:rPr>
        <w:t>ΕΝΤΥΠΟ ΟΙΚΟΝΟΜΙΚΗΣ ΠΡΟΣΦΟΡΑΣ</w:t>
      </w:r>
    </w:p>
    <w:p>
      <w:pPr>
        <w:pStyle w:val="P1"/>
        <w:jc w:val="both"/>
        <w:spacing w:lineRule="auto" w:line="360" w:beforeAutospacing="0" w:afterAutospacing="0"/>
      </w:pPr>
    </w:p>
    <w:p>
      <w:pPr>
        <w:pStyle w:val="P1"/>
        <w:jc w:val="both"/>
        <w:spacing w:lineRule="auto" w:line="360" w:beforeAutospacing="0" w:afterAutospacing="0"/>
      </w:pPr>
      <w:r>
        <w:t>Ο υπογράφων ………………………………………………………………………..</w:t>
      </w:r>
    </w:p>
    <w:p>
      <w:pPr>
        <w:pStyle w:val="P1"/>
        <w:jc w:val="both"/>
        <w:spacing w:lineRule="auto" w:line="360" w:beforeAutospacing="0" w:afterAutospacing="0"/>
      </w:pPr>
      <w:r>
        <w:t>νόμιμος εκπρόσωπος της ……………………………………………………………</w:t>
      </w:r>
    </w:p>
    <w:p>
      <w:pPr>
        <w:pStyle w:val="P1"/>
        <w:jc w:val="both"/>
        <w:spacing w:lineRule="auto" w:line="360" w:beforeAutospacing="0" w:afterAutospacing="0"/>
      </w:pPr>
      <w:r>
        <w:t>οδός …………………………………………………. ΑΦΜ …………………….</w:t>
      </w:r>
    </w:p>
    <w:p>
      <w:pPr>
        <w:pStyle w:val="P1"/>
        <w:jc w:val="both"/>
        <w:spacing w:lineRule="auto" w:line="360" w:beforeAutospacing="0" w:afterAutospacing="0"/>
      </w:pPr>
      <w:r>
        <w:t xml:space="preserve">αφού έλαβα γνώση την από Ιούλιο 2017 Τεχνική Περιγραφή (5 σελίδες) </w:t>
      </w:r>
    </w:p>
    <w:p>
      <w:pPr>
        <w:pStyle w:val="P1"/>
        <w:jc w:val="both"/>
        <w:spacing w:lineRule="auto" w:line="360" w:beforeAutospacing="0" w:afterAutospacing="0"/>
      </w:pPr>
      <w:r>
        <w:t>της Δ/νσης Τεχνικών Υπηρεσιών της Βουλής στην οποία περιγράφεται λεπτομερώς</w:t>
      </w:r>
    </w:p>
    <w:p>
      <w:pPr>
        <w:pStyle w:val="P1"/>
        <w:jc w:val="both"/>
        <w:spacing w:lineRule="auto" w:line="360" w:beforeAutospacing="0" w:afterAutospacing="0"/>
      </w:pPr>
      <w:r>
        <w:t>το αντικείμενο των εργασιών και των επί τόπου συνθηκών εργασίας, κλπ.,</w:t>
      </w:r>
    </w:p>
    <w:p>
      <w:pPr>
        <w:spacing w:lineRule="auto" w:line="360" w:beforeAutospacing="0" w:afterAutospacing="0"/>
        <w:ind w:right="-154"/>
        <w:tabs>
          <w:tab w:val="left" w:pos="360" w:leader="none"/>
          <w:tab w:val="left" w:pos="720" w:leader="none"/>
        </w:tabs>
      </w:pPr>
      <w:r>
        <w:rPr>
          <w:b w:val="1"/>
        </w:rPr>
        <w:t>για την</w:t>
      </w:r>
      <w:r>
        <w:t xml:space="preserve"> </w:t>
      </w:r>
      <w:r>
        <w:rPr>
          <w:b w:val="1"/>
        </w:rPr>
        <w:t>προμήθεια καθισμάτων για την κάλυψη αναγκών σε διάφορους χώρους των υπηρεσιών της Βουλής,</w:t>
      </w:r>
    </w:p>
    <w:p>
      <w:pPr>
        <w:pStyle w:val="P1"/>
        <w:jc w:val="both"/>
        <w:spacing w:lineRule="auto" w:line="360" w:beforeAutospacing="0" w:afterAutospacing="0"/>
      </w:pPr>
      <w:r>
        <w:rPr>
          <w:b w:val="1"/>
        </w:rPr>
        <w:t>δηλώνω ότι αποδέχομαι ανεπιφύλακτα</w:t>
      </w:r>
      <w:r>
        <w:t xml:space="preserve"> την ανάληψη των παραπάνω εργασιών που θα εκτελεσθούν σύμφωνα με την Τεχνική Περιγραφή</w:t>
      </w:r>
      <w:r>
        <w:rPr>
          <w:rFonts w:ascii="Arial" w:hAnsi="Arial"/>
        </w:rPr>
        <w:t xml:space="preserve"> </w:t>
      </w:r>
      <w:r>
        <w:t xml:space="preserve">της Δ/νσης Τεχνικών Υπηρεσιών έναντι του κατ’ αποκοπή τιμήματος των                    € ΕΥΡΩ ……………….………..……………………………………………………….……………………………(ολογράφως) στο οποίο δεν περιλαμβάνεται ο ΦΠΑ που βαρύνει τη Βουλή.</w:t>
      </w:r>
    </w:p>
    <w:p>
      <w:pPr>
        <w:pStyle w:val="P1"/>
      </w:pPr>
      <w:r>
        <w:t>Ανάλυση τιμής: Κάθισμα τροχήλατο……………….…..ευρώ ανά τεμάχιο</w:t>
      </w:r>
    </w:p>
    <w:p>
      <w:pPr>
        <w:pStyle w:val="P1"/>
      </w:pPr>
      <w:r>
        <w:tab/>
        <w:tab/>
        <w:t xml:space="preserve">   Κάθισμα επισκέπτου……………...…..ευρώ ανά τεμάχιο</w:t>
      </w: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</w:pPr>
    </w:p>
    <w:p>
      <w:pPr>
        <w:pStyle w:val="P1"/>
        <w:jc w:val="center"/>
        <w:rPr>
          <w:b w:val="1"/>
        </w:rPr>
      </w:pPr>
      <w:r>
        <w:rPr>
          <w:b w:val="1"/>
        </w:rPr>
        <w:t>Αθήνα / / 2017</w:t>
      </w:r>
    </w:p>
    <w:p>
      <w:pPr>
        <w:pStyle w:val="P1"/>
        <w:jc w:val="center"/>
        <w:rPr>
          <w:b w:val="1"/>
        </w:rPr>
      </w:pPr>
    </w:p>
    <w:p>
      <w:pPr>
        <w:pStyle w:val="P1"/>
        <w:jc w:val="center"/>
        <w:rPr>
          <w:b w:val="1"/>
        </w:rPr>
      </w:pPr>
      <w:r>
        <w:rPr>
          <w:b w:val="1"/>
        </w:rPr>
        <w:t>Ο προσφέρων</w:t>
      </w:r>
    </w:p>
    <w:p>
      <w:pPr>
        <w:pStyle w:val="P1"/>
      </w:pPr>
      <w:r>
        <w:tab/>
        <w:tab/>
        <w:tab/>
        <w:tab/>
        <w:tab/>
        <w:tab/>
        <w:tab/>
        <w:tab/>
        <w:tab/>
        <w:tab/>
      </w:r>
    </w:p>
    <w:p/>
    <w:p/>
    <w:p/>
    <w:p/>
    <w:p/>
    <w:p>
      <w:pPr>
        <w:jc w:val="center"/>
      </w:pPr>
      <w:r>
        <w:t>(υπογραφή – σφραγίδα εταιρείας)</w:t>
      </w:r>
    </w:p>
    <w:p/>
    <w:sectPr>
      <w:type w:val="nextPage"/>
      <w:pgSz w:w="11906" w:h="16838" w:code="0"/>
      <w:pgMar w:left="1800" w:right="1274" w:top="1079" w:bottom="899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b w:val="0"/>
        <w:i w:val="0"/>
        <w:caps w:val="0"/>
        <w:color w:val="000000"/>
        <w:vanish w:val="0"/>
        <w:u w:val="none"/>
        <w:strike w:val="0"/>
        <w:vertAlign w:val="baseline"/>
        <w:lang w:val="el-GR" w:bidi="ar-SA" w:eastAsia="en-US"/>
        <w:noProof w:val="0"/>
      </w:rPr>
    </w:rPrDefault>
    <w:pPrDefault>
      <w:pPr>
        <w:jc w:val="left"/>
        <w:spacing w:lineRule="auto" w:line="259" w:before="0" w:after="160" w:beforeAutospacing="0" w:afterAutospacing="0"/>
        <w:ind w:firstLine="0" w:left="0" w:right="0"/>
        <w:suppressAutoHyphens w:val="0"/>
        <w:suppressLineNumbers w:val="0"/>
        <w:contextualSpacing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  <w:lang w:eastAsia="el-GR"/>
    </w:rPr>
  </w:style>
  <w:style w:type="paragraph" w:styleId="P1">
    <w:name w:val="Στυλ1"/>
    <w:basedOn w:val="P0"/>
    <w:pPr/>
    <w:rPr/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  <w:tblCellMar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